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4E3" w:rsidRPr="005C62F1" w:rsidRDefault="005C62F1" w:rsidP="005C62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2F1">
        <w:rPr>
          <w:rFonts w:ascii="Times New Roman" w:hAnsi="Times New Roman" w:cs="Times New Roman"/>
          <w:b/>
          <w:sz w:val="24"/>
          <w:szCs w:val="24"/>
        </w:rPr>
        <w:t>Выполнить следующие задания (в тетрадях или на листочках)</w:t>
      </w:r>
    </w:p>
    <w:p w:rsidR="005C62F1" w:rsidRPr="005C62F1" w:rsidRDefault="005C62F1" w:rsidP="005C62F1">
      <w:pPr>
        <w:pStyle w:val="a3"/>
        <w:spacing w:before="0" w:beforeAutospacing="0" w:after="0" w:afterAutospacing="0"/>
        <w:rPr>
          <w:color w:val="000000"/>
        </w:rPr>
      </w:pPr>
      <w:r w:rsidRPr="005C62F1">
        <w:rPr>
          <w:b/>
          <w:bCs/>
          <w:color w:val="000000"/>
        </w:rPr>
        <w:t>Задание №1.</w:t>
      </w:r>
    </w:p>
    <w:p w:rsidR="005C62F1" w:rsidRDefault="005C62F1" w:rsidP="005C62F1">
      <w:pPr>
        <w:pStyle w:val="a3"/>
        <w:spacing w:before="0" w:beforeAutospacing="0" w:after="0" w:afterAutospacing="0"/>
        <w:rPr>
          <w:color w:val="000000"/>
        </w:rPr>
      </w:pPr>
      <w:r w:rsidRPr="005C62F1">
        <w:rPr>
          <w:color w:val="000000"/>
        </w:rPr>
        <w:t>В четырех пронумерованных пробирках находятся растворы следующих веществ: HNO</w:t>
      </w:r>
      <w:r w:rsidRPr="005C62F1">
        <w:rPr>
          <w:color w:val="000000"/>
          <w:vertAlign w:val="subscript"/>
        </w:rPr>
        <w:t>3</w:t>
      </w:r>
      <w:r w:rsidRPr="005C62F1">
        <w:rPr>
          <w:color w:val="000000"/>
        </w:rPr>
        <w:t>, H</w:t>
      </w:r>
      <w:r w:rsidRPr="005C62F1">
        <w:rPr>
          <w:color w:val="000000"/>
          <w:vertAlign w:val="subscript"/>
        </w:rPr>
        <w:t>2</w:t>
      </w:r>
      <w:r w:rsidRPr="005C62F1">
        <w:rPr>
          <w:color w:val="000000"/>
        </w:rPr>
        <w:t>SO</w:t>
      </w:r>
      <w:r w:rsidRPr="005C62F1">
        <w:rPr>
          <w:color w:val="000000"/>
          <w:vertAlign w:val="subscript"/>
        </w:rPr>
        <w:t>4</w:t>
      </w:r>
      <w:r w:rsidRPr="005C62F1">
        <w:rPr>
          <w:color w:val="000000"/>
        </w:rPr>
        <w:t>, H</w:t>
      </w:r>
      <w:r w:rsidRPr="005C62F1">
        <w:rPr>
          <w:color w:val="000000"/>
          <w:vertAlign w:val="subscript"/>
        </w:rPr>
        <w:t>2</w:t>
      </w:r>
      <w:r w:rsidRPr="005C62F1">
        <w:rPr>
          <w:color w:val="000000"/>
        </w:rPr>
        <w:t>O, KOH.</w:t>
      </w:r>
    </w:p>
    <w:p w:rsidR="005C62F1" w:rsidRPr="00C05A89" w:rsidRDefault="005C62F1" w:rsidP="005C62F1">
      <w:pPr>
        <w:pStyle w:val="a3"/>
        <w:spacing w:before="0" w:beforeAutospacing="0" w:after="0" w:afterAutospacing="0"/>
        <w:rPr>
          <w:color w:val="000000"/>
        </w:rPr>
      </w:pPr>
      <w:r w:rsidRPr="00C05A89">
        <w:rPr>
          <w:color w:val="000000"/>
        </w:rPr>
        <w:t>Используя лакмус, KOH, BаCl</w:t>
      </w:r>
      <w:r w:rsidRPr="00C05A89">
        <w:rPr>
          <w:color w:val="000000"/>
          <w:vertAlign w:val="subscript"/>
        </w:rPr>
        <w:t>2,</w:t>
      </w:r>
      <w:r w:rsidRPr="00C05A89">
        <w:rPr>
          <w:rStyle w:val="apple-converted-space"/>
          <w:color w:val="000000"/>
        </w:rPr>
        <w:t> </w:t>
      </w:r>
      <w:r w:rsidRPr="00C05A89">
        <w:rPr>
          <w:color w:val="000000"/>
        </w:rPr>
        <w:t>определите, в какой пробирке находится раствор азотной кислоты.</w:t>
      </w:r>
    </w:p>
    <w:p w:rsidR="005C62F1" w:rsidRPr="005C62F1" w:rsidRDefault="005C62F1" w:rsidP="005C62F1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5C62F1">
        <w:rPr>
          <w:b/>
          <w:bCs/>
          <w:color w:val="000000"/>
        </w:rPr>
        <w:t>Задание 2</w:t>
      </w:r>
    </w:p>
    <w:p w:rsidR="005C62F1" w:rsidRPr="005C62F1" w:rsidRDefault="005C62F1" w:rsidP="005C62F1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5C62F1">
        <w:rPr>
          <w:rFonts w:ascii="Times New Roman" w:hAnsi="Times New Roman" w:cs="Times New Roman"/>
          <w:color w:val="000000"/>
          <w:sz w:val="24"/>
          <w:szCs w:val="24"/>
        </w:rPr>
        <w:t>Один из 4-х сосудов заполнен аммиаком, другой – углекислым газом, третий – кислородом, четвертый – воздухом. Как вы определите, какой газ находится в каждом из сосудов.</w:t>
      </w:r>
    </w:p>
    <w:p w:rsidR="005C62F1" w:rsidRPr="005C62F1" w:rsidRDefault="005C62F1" w:rsidP="005C62F1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5C62F1">
        <w:rPr>
          <w:rFonts w:ascii="Times New Roman" w:hAnsi="Times New Roman" w:cs="Times New Roman"/>
          <w:color w:val="000000"/>
          <w:sz w:val="24"/>
          <w:szCs w:val="24"/>
        </w:rPr>
        <w:t>“Летучая мышь” – так называли в XVIII веке аммиак. Почему его так называли?</w:t>
      </w:r>
    </w:p>
    <w:p w:rsidR="005C62F1" w:rsidRPr="005C62F1" w:rsidRDefault="005C62F1" w:rsidP="005C62F1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5C62F1">
        <w:rPr>
          <w:b/>
          <w:bCs/>
          <w:color w:val="000000"/>
        </w:rPr>
        <w:t>Задание 3</w:t>
      </w:r>
    </w:p>
    <w:p w:rsidR="005C62F1" w:rsidRPr="005C62F1" w:rsidRDefault="005C62F1" w:rsidP="005C62F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C62F1">
        <w:rPr>
          <w:rFonts w:ascii="Times New Roman" w:hAnsi="Times New Roman" w:cs="Times New Roman"/>
          <w:color w:val="000000"/>
          <w:sz w:val="24"/>
          <w:szCs w:val="24"/>
        </w:rPr>
        <w:t>Карбонат аммония используют при выпечке теста. Что происходит с карбонатом аммония, и почему тесто поднимается и становится мягким?</w:t>
      </w:r>
    </w:p>
    <w:p w:rsidR="005C62F1" w:rsidRPr="005C62F1" w:rsidRDefault="005C62F1" w:rsidP="005C62F1">
      <w:pPr>
        <w:pStyle w:val="a3"/>
        <w:spacing w:before="0" w:beforeAutospacing="0" w:after="0" w:afterAutospacing="0"/>
        <w:rPr>
          <w:color w:val="000000"/>
        </w:rPr>
      </w:pPr>
      <w:r w:rsidRPr="005C62F1">
        <w:rPr>
          <w:b/>
          <w:color w:val="000000"/>
        </w:rPr>
        <w:t xml:space="preserve"> Задание 4.</w:t>
      </w:r>
      <w:r w:rsidRPr="005C62F1">
        <w:rPr>
          <w:color w:val="000000"/>
        </w:rPr>
        <w:t xml:space="preserve"> </w:t>
      </w:r>
      <w:r>
        <w:rPr>
          <w:color w:val="000000"/>
        </w:rPr>
        <w:t>О каких ученых</w:t>
      </w:r>
      <w:r w:rsidRPr="005C62F1">
        <w:rPr>
          <w:color w:val="000000"/>
        </w:rPr>
        <w:t>, которые о</w:t>
      </w:r>
      <w:r>
        <w:rPr>
          <w:color w:val="000000"/>
        </w:rPr>
        <w:t xml:space="preserve">ткрыли элементы подгруппы азота?  По </w:t>
      </w:r>
      <w:r w:rsidRPr="005C62F1">
        <w:rPr>
          <w:color w:val="000000"/>
        </w:rPr>
        <w:t>отрывкам из произведений художественной литературы определит</w:t>
      </w:r>
      <w:r>
        <w:rPr>
          <w:color w:val="000000"/>
        </w:rPr>
        <w:t>е</w:t>
      </w:r>
      <w:r w:rsidRPr="005C62F1">
        <w:rPr>
          <w:color w:val="000000"/>
        </w:rPr>
        <w:t xml:space="preserve"> о каком элементе идет речь</w:t>
      </w:r>
      <w:proofErr w:type="gramStart"/>
      <w:r w:rsidRPr="005C62F1">
        <w:rPr>
          <w:color w:val="000000"/>
        </w:rPr>
        <w:t>.</w:t>
      </w:r>
      <w:proofErr w:type="gramEnd"/>
      <w:r w:rsidRPr="005C62F1">
        <w:rPr>
          <w:color w:val="000000"/>
        </w:rPr>
        <w:t xml:space="preserve"> </w:t>
      </w:r>
      <w:proofErr w:type="gramStart"/>
      <w:r>
        <w:rPr>
          <w:color w:val="000000"/>
        </w:rPr>
        <w:t>л</w:t>
      </w:r>
      <w:proofErr w:type="gramEnd"/>
      <w:r>
        <w:rPr>
          <w:color w:val="000000"/>
        </w:rPr>
        <w:t xml:space="preserve">итературных произведениях идет речь? </w:t>
      </w:r>
      <w:r w:rsidRPr="005C62F1">
        <w:rPr>
          <w:color w:val="000000"/>
        </w:rPr>
        <w:t xml:space="preserve">На данном этапе учащимся необходимо проявить </w:t>
      </w:r>
      <w:r w:rsidRPr="005C62F1">
        <w:rPr>
          <w:b/>
          <w:bCs/>
          <w:color w:val="000000"/>
        </w:rPr>
        <w:t>Вопрос 1</w:t>
      </w:r>
    </w:p>
    <w:p w:rsidR="005C62F1" w:rsidRPr="005C62F1" w:rsidRDefault="005C62F1" w:rsidP="005C62F1">
      <w:pPr>
        <w:pStyle w:val="a3"/>
        <w:spacing w:before="0" w:beforeAutospacing="0" w:after="0" w:afterAutospacing="0"/>
        <w:rPr>
          <w:color w:val="000000"/>
        </w:rPr>
      </w:pPr>
      <w:r w:rsidRPr="005C62F1">
        <w:rPr>
          <w:color w:val="000000"/>
        </w:rPr>
        <w:t xml:space="preserve">Азот называют газом-парадоксом, а начинаются парадоксы уже с истории его открытия учеными: шотландцем Даниелем Резерфордом, шведом Карлом </w:t>
      </w:r>
      <w:proofErr w:type="spellStart"/>
      <w:r w:rsidRPr="005C62F1">
        <w:rPr>
          <w:color w:val="000000"/>
        </w:rPr>
        <w:t>Шееле</w:t>
      </w:r>
      <w:proofErr w:type="spellEnd"/>
      <w:r w:rsidRPr="005C62F1">
        <w:rPr>
          <w:color w:val="000000"/>
        </w:rPr>
        <w:t xml:space="preserve">, англичанами Джозефом Пристли и Генри </w:t>
      </w:r>
      <w:proofErr w:type="spellStart"/>
      <w:r w:rsidRPr="005C62F1">
        <w:rPr>
          <w:color w:val="000000"/>
        </w:rPr>
        <w:t>Кавендешем</w:t>
      </w:r>
      <w:proofErr w:type="spellEnd"/>
      <w:r w:rsidRPr="005C62F1">
        <w:rPr>
          <w:b/>
          <w:bCs/>
          <w:color w:val="000000"/>
        </w:rPr>
        <w:t>,</w:t>
      </w:r>
      <w:r w:rsidRPr="005C62F1">
        <w:rPr>
          <w:rStyle w:val="apple-converted-space"/>
          <w:b/>
          <w:bCs/>
          <w:color w:val="000000"/>
        </w:rPr>
        <w:t> </w:t>
      </w:r>
      <w:r w:rsidRPr="005C62F1">
        <w:rPr>
          <w:color w:val="000000"/>
        </w:rPr>
        <w:t>Французом Антуаном Лавуазье.</w:t>
      </w:r>
    </w:p>
    <w:p w:rsidR="005C62F1" w:rsidRPr="005C62F1" w:rsidRDefault="005C62F1" w:rsidP="005C62F1">
      <w:pPr>
        <w:pStyle w:val="a3"/>
        <w:spacing w:before="0" w:beforeAutospacing="0" w:after="0" w:afterAutospacing="0"/>
        <w:rPr>
          <w:color w:val="000000"/>
        </w:rPr>
      </w:pPr>
      <w:r w:rsidRPr="005C62F1">
        <w:rPr>
          <w:color w:val="000000"/>
        </w:rPr>
        <w:t xml:space="preserve">К </w:t>
      </w:r>
      <w:proofErr w:type="spellStart"/>
      <w:r w:rsidRPr="005C62F1">
        <w:rPr>
          <w:color w:val="000000"/>
        </w:rPr>
        <w:t>Шееле</w:t>
      </w:r>
      <w:proofErr w:type="spellEnd"/>
      <w:r w:rsidRPr="005C62F1">
        <w:rPr>
          <w:color w:val="000000"/>
        </w:rPr>
        <w:t xml:space="preserve"> раньше, чем </w:t>
      </w:r>
      <w:proofErr w:type="spellStart"/>
      <w:r w:rsidRPr="005C62F1">
        <w:rPr>
          <w:color w:val="000000"/>
        </w:rPr>
        <w:t>Дж</w:t>
      </w:r>
      <w:proofErr w:type="gramStart"/>
      <w:r w:rsidRPr="005C62F1">
        <w:rPr>
          <w:color w:val="000000"/>
        </w:rPr>
        <w:t>.П</w:t>
      </w:r>
      <w:proofErr w:type="gramEnd"/>
      <w:r w:rsidRPr="005C62F1">
        <w:rPr>
          <w:color w:val="000000"/>
        </w:rPr>
        <w:t>ристли</w:t>
      </w:r>
      <w:proofErr w:type="spellEnd"/>
      <w:r w:rsidRPr="005C62F1">
        <w:rPr>
          <w:color w:val="000000"/>
        </w:rPr>
        <w:t xml:space="preserve">, открыл кислород и раньше , чем </w:t>
      </w:r>
      <w:proofErr w:type="spellStart"/>
      <w:r w:rsidRPr="005C62F1">
        <w:rPr>
          <w:color w:val="000000"/>
        </w:rPr>
        <w:t>Д.Резерфорд</w:t>
      </w:r>
      <w:proofErr w:type="spellEnd"/>
      <w:r w:rsidRPr="005C62F1">
        <w:rPr>
          <w:color w:val="000000"/>
        </w:rPr>
        <w:t xml:space="preserve">, открыл азот. Но почему же приоритет первооткрывателя перешел соответственно к Дж. Пристли и </w:t>
      </w:r>
      <w:proofErr w:type="spellStart"/>
      <w:r w:rsidRPr="005C62F1">
        <w:rPr>
          <w:color w:val="000000"/>
        </w:rPr>
        <w:t>Д.Резерфорду</w:t>
      </w:r>
      <w:proofErr w:type="spellEnd"/>
      <w:r w:rsidRPr="005C62F1">
        <w:rPr>
          <w:color w:val="000000"/>
        </w:rPr>
        <w:t>?</w:t>
      </w:r>
    </w:p>
    <w:p w:rsidR="005C62F1" w:rsidRPr="005C62F1" w:rsidRDefault="005C62F1" w:rsidP="005C62F1">
      <w:pPr>
        <w:pStyle w:val="a3"/>
        <w:spacing w:before="0" w:beforeAutospacing="0" w:after="0" w:afterAutospacing="0"/>
        <w:rPr>
          <w:color w:val="000000"/>
        </w:rPr>
      </w:pPr>
      <w:r w:rsidRPr="005C62F1">
        <w:rPr>
          <w:b/>
          <w:bCs/>
          <w:color w:val="000000"/>
        </w:rPr>
        <w:t>Вопрос 2</w:t>
      </w:r>
    </w:p>
    <w:p w:rsidR="005C62F1" w:rsidRDefault="005C62F1" w:rsidP="005C62F1">
      <w:pPr>
        <w:pStyle w:val="a3"/>
        <w:spacing w:before="0" w:beforeAutospacing="0" w:after="0" w:afterAutospacing="0"/>
        <w:rPr>
          <w:color w:val="000000"/>
        </w:rPr>
      </w:pPr>
      <w:r w:rsidRPr="005C62F1">
        <w:rPr>
          <w:color w:val="000000"/>
        </w:rPr>
        <w:t xml:space="preserve">Сын лорда, талантливый английский химик и физик, член </w:t>
      </w:r>
      <w:proofErr w:type="spellStart"/>
      <w:r w:rsidRPr="005C62F1">
        <w:rPr>
          <w:color w:val="000000"/>
        </w:rPr>
        <w:t>Лондонскоко</w:t>
      </w:r>
      <w:proofErr w:type="spellEnd"/>
      <w:r w:rsidRPr="005C62F1">
        <w:rPr>
          <w:color w:val="000000"/>
        </w:rPr>
        <w:t xml:space="preserve"> королевского общества, открывший азот и водород, определивший состав воздуха и воды, был самоучкой. Знатность происхождения обеспечивала блестящую карьеру государственного деятеля, а случайно доставшееся богатое наследство открывало все возможности беспечной жизни. Но он пренебрег и тем и другим ради того удовлетворения, которое доставляет проникновение в тайны природы. Кого соотечественники называли самым богатым из ученых и самым ученым из богачей? </w:t>
      </w:r>
    </w:p>
    <w:p w:rsidR="005C62F1" w:rsidRPr="005C62F1" w:rsidRDefault="005C62F1" w:rsidP="005C62F1">
      <w:pPr>
        <w:pStyle w:val="a3"/>
        <w:spacing w:before="0" w:beforeAutospacing="0" w:after="0" w:afterAutospacing="0"/>
        <w:rPr>
          <w:color w:val="000000"/>
        </w:rPr>
      </w:pPr>
      <w:r w:rsidRPr="005C62F1">
        <w:rPr>
          <w:b/>
          <w:bCs/>
          <w:color w:val="000000"/>
        </w:rPr>
        <w:t>Вопрос 3</w:t>
      </w:r>
    </w:p>
    <w:p w:rsidR="005C62F1" w:rsidRPr="005C62F1" w:rsidRDefault="005C62F1" w:rsidP="005C62F1">
      <w:pPr>
        <w:pStyle w:val="a3"/>
        <w:spacing w:before="0" w:beforeAutospacing="0" w:after="0" w:afterAutospacing="0"/>
        <w:rPr>
          <w:color w:val="000000"/>
        </w:rPr>
      </w:pPr>
      <w:r w:rsidRPr="005C62F1">
        <w:rPr>
          <w:color w:val="000000"/>
        </w:rPr>
        <w:t>Он был основоположником классической химии, одним из создателей номенклатуры, автором учебника “Элементарный курс химии” и понятия “химический элемент”.</w:t>
      </w:r>
      <w:r>
        <w:rPr>
          <w:color w:val="000000"/>
        </w:rPr>
        <w:t xml:space="preserve"> </w:t>
      </w:r>
      <w:r w:rsidRPr="005C62F1">
        <w:rPr>
          <w:color w:val="000000"/>
        </w:rPr>
        <w:t>Судом Революционного трибунала его казнили. Узнав о смерти ученого, математик Лагранж сказал своему коллеге: “Понадобилось лишь одно мгновение, чтобы отрубить эту голову, но, быть может, и столетия будет мало, чтобы создать подобную ей”. О ком идет речь?</w:t>
      </w:r>
    </w:p>
    <w:p w:rsidR="005C62F1" w:rsidRPr="005C62F1" w:rsidRDefault="005C62F1" w:rsidP="005C62F1">
      <w:pPr>
        <w:pStyle w:val="a3"/>
        <w:spacing w:before="0" w:beforeAutospacing="0" w:after="0" w:afterAutospacing="0"/>
        <w:rPr>
          <w:color w:val="000000"/>
        </w:rPr>
      </w:pPr>
      <w:r w:rsidRPr="005C62F1">
        <w:rPr>
          <w:b/>
          <w:bCs/>
          <w:color w:val="000000"/>
        </w:rPr>
        <w:t>Вопрос 4</w:t>
      </w:r>
    </w:p>
    <w:p w:rsidR="005C62F1" w:rsidRPr="005C62F1" w:rsidRDefault="005C62F1" w:rsidP="005C62F1">
      <w:pPr>
        <w:pStyle w:val="a3"/>
        <w:spacing w:before="0" w:beforeAutospacing="0" w:after="0" w:afterAutospacing="0"/>
        <w:rPr>
          <w:color w:val="000000"/>
        </w:rPr>
      </w:pPr>
      <w:r w:rsidRPr="005C62F1">
        <w:rPr>
          <w:color w:val="000000"/>
        </w:rPr>
        <w:t xml:space="preserve">Этот элемент в1669 г. открыл солдат-алхимик </w:t>
      </w:r>
      <w:proofErr w:type="spellStart"/>
      <w:r w:rsidRPr="005C62F1">
        <w:rPr>
          <w:color w:val="000000"/>
        </w:rPr>
        <w:t>Хенинг-Бранд</w:t>
      </w:r>
      <w:proofErr w:type="spellEnd"/>
      <w:r w:rsidRPr="005C62F1">
        <w:rPr>
          <w:color w:val="000000"/>
        </w:rPr>
        <w:t>. Почти сто лет алхимики считали, что открыли “</w:t>
      </w:r>
      <w:proofErr w:type="spellStart"/>
      <w:r w:rsidRPr="005C62F1">
        <w:rPr>
          <w:color w:val="000000"/>
        </w:rPr>
        <w:t>Филосовский</w:t>
      </w:r>
      <w:proofErr w:type="spellEnd"/>
      <w:r w:rsidRPr="005C62F1">
        <w:rPr>
          <w:color w:val="000000"/>
        </w:rPr>
        <w:t xml:space="preserve"> камень”. Назовите порядковый номер этого элемента </w:t>
      </w:r>
      <w:r w:rsidRPr="005C62F1">
        <w:rPr>
          <w:b/>
          <w:bCs/>
          <w:color w:val="000000"/>
        </w:rPr>
        <w:t>Вопрос 5</w:t>
      </w:r>
    </w:p>
    <w:p w:rsidR="005C62F1" w:rsidRPr="005C62F1" w:rsidRDefault="005C62F1" w:rsidP="005C62F1">
      <w:pPr>
        <w:pStyle w:val="a3"/>
        <w:spacing w:before="0" w:beforeAutospacing="0" w:after="0" w:afterAutospacing="0"/>
        <w:rPr>
          <w:color w:val="000000"/>
        </w:rPr>
      </w:pPr>
      <w:r w:rsidRPr="005C62F1">
        <w:rPr>
          <w:color w:val="000000"/>
        </w:rPr>
        <w:t xml:space="preserve">…Да! Это была собака, огромная, черная, как смоль. Но такой собаки еще никто из нас смертных, не видывал. Из ее отверстий пасти вырывалось пламя, глаза блестели, метали искры, по </w:t>
      </w:r>
      <w:proofErr w:type="gramStart"/>
      <w:r w:rsidRPr="005C62F1">
        <w:rPr>
          <w:color w:val="000000"/>
        </w:rPr>
        <w:t>морде</w:t>
      </w:r>
      <w:proofErr w:type="gramEnd"/>
      <w:r w:rsidRPr="005C62F1">
        <w:rPr>
          <w:color w:val="000000"/>
        </w:rPr>
        <w:t xml:space="preserve"> и загривку переливался мерцающий огонь. Ни в чьем воспаленном мозгу не могло возникнуть видение более страшное, чем это адское существо, выскочившее на нас из тумана…</w:t>
      </w:r>
    </w:p>
    <w:p w:rsidR="005C62F1" w:rsidRDefault="005C62F1" w:rsidP="005C62F1">
      <w:pPr>
        <w:pStyle w:val="a3"/>
        <w:spacing w:before="0" w:beforeAutospacing="0" w:after="0" w:afterAutospacing="0"/>
        <w:rPr>
          <w:color w:val="000000"/>
        </w:rPr>
      </w:pPr>
      <w:r w:rsidRPr="005C62F1">
        <w:rPr>
          <w:color w:val="000000"/>
        </w:rPr>
        <w:t xml:space="preserve">Страшный пес, величиной с молодую львицу. Его огромная пасть все еще светилась голубоватым пламенем, глубоко сидящие дикие глаза были обведены огненными кругами. Я дотронулся до этой светящей головы и, отняв руку, увидел, что мои пальцы тоже засветились в темноте. </w:t>
      </w:r>
    </w:p>
    <w:p w:rsidR="005C62F1" w:rsidRPr="005C62F1" w:rsidRDefault="005C62F1" w:rsidP="005C62F1">
      <w:pPr>
        <w:pStyle w:val="a3"/>
        <w:spacing w:before="0" w:beforeAutospacing="0" w:after="0" w:afterAutospacing="0"/>
        <w:rPr>
          <w:color w:val="000000"/>
        </w:rPr>
      </w:pPr>
      <w:r w:rsidRPr="005C62F1">
        <w:rPr>
          <w:color w:val="000000"/>
        </w:rPr>
        <w:t xml:space="preserve">Какой элемент оказался “замешан” в столь скверной истории? </w:t>
      </w:r>
      <w:r>
        <w:rPr>
          <w:color w:val="000000"/>
        </w:rPr>
        <w:t xml:space="preserve"> </w:t>
      </w:r>
    </w:p>
    <w:p w:rsidR="005C62F1" w:rsidRPr="005C62F1" w:rsidRDefault="005C62F1" w:rsidP="005C62F1">
      <w:pPr>
        <w:pStyle w:val="a3"/>
        <w:spacing w:before="0" w:beforeAutospacing="0" w:after="0" w:afterAutospacing="0"/>
        <w:rPr>
          <w:color w:val="000000"/>
        </w:rPr>
      </w:pPr>
      <w:r w:rsidRPr="005C62F1">
        <w:rPr>
          <w:b/>
          <w:bCs/>
          <w:color w:val="000000"/>
        </w:rPr>
        <w:lastRenderedPageBreak/>
        <w:t>Вопрос 6</w:t>
      </w:r>
    </w:p>
    <w:p w:rsidR="005C62F1" w:rsidRDefault="005C62F1" w:rsidP="005C62F1">
      <w:pPr>
        <w:pStyle w:val="a3"/>
        <w:spacing w:before="0" w:beforeAutospacing="0" w:after="0" w:afterAutospacing="0"/>
        <w:rPr>
          <w:color w:val="000000"/>
        </w:rPr>
      </w:pPr>
      <w:r w:rsidRPr="005C62F1">
        <w:rPr>
          <w:color w:val="000000"/>
        </w:rPr>
        <w:t xml:space="preserve">Бытовой холодильник представляет собой напольный шкаф для хранения продуктов питания. Мороз в некоторых холодильных камерах создается за счет быстрого превращения в пар “летучей жидкости” в трубопроводе испарителя, и сопровождается это значительным поглощением тепла. </w:t>
      </w:r>
    </w:p>
    <w:p w:rsidR="005C62F1" w:rsidRPr="005C62F1" w:rsidRDefault="005C62F1" w:rsidP="005C62F1">
      <w:pPr>
        <w:pStyle w:val="a3"/>
        <w:spacing w:before="0" w:beforeAutospacing="0" w:after="0" w:afterAutospacing="0"/>
        <w:rPr>
          <w:color w:val="000000"/>
        </w:rPr>
      </w:pPr>
      <w:proofErr w:type="gramStart"/>
      <w:r w:rsidRPr="005C62F1">
        <w:rPr>
          <w:color w:val="000000"/>
        </w:rPr>
        <w:t xml:space="preserve">Что это за “летучая жидкость”? </w:t>
      </w:r>
      <w:r>
        <w:rPr>
          <w:color w:val="000000"/>
        </w:rPr>
        <w:t xml:space="preserve"> </w:t>
      </w:r>
      <w:proofErr w:type="gramEnd"/>
    </w:p>
    <w:p w:rsidR="005C62F1" w:rsidRPr="005C62F1" w:rsidRDefault="005C62F1" w:rsidP="005C62F1">
      <w:pPr>
        <w:pStyle w:val="a3"/>
        <w:spacing w:before="0" w:beforeAutospacing="0" w:after="0" w:afterAutospacing="0"/>
        <w:rPr>
          <w:color w:val="000000"/>
        </w:rPr>
      </w:pPr>
      <w:r w:rsidRPr="005C62F1">
        <w:rPr>
          <w:b/>
          <w:bCs/>
          <w:color w:val="000000"/>
        </w:rPr>
        <w:t>Вопрос 7</w:t>
      </w:r>
    </w:p>
    <w:p w:rsidR="005C62F1" w:rsidRDefault="005C62F1" w:rsidP="005C62F1">
      <w:pPr>
        <w:pStyle w:val="a3"/>
        <w:spacing w:before="0" w:beforeAutospacing="0" w:after="0" w:afterAutospacing="0"/>
        <w:rPr>
          <w:color w:val="000000"/>
        </w:rPr>
      </w:pPr>
      <w:r w:rsidRPr="005C62F1">
        <w:rPr>
          <w:color w:val="000000"/>
        </w:rPr>
        <w:t>Современные спички были изобретены с открытием одного элемента, который воспламенялся при очень низкой температуре. Однако этот элемент был так опасен для рабочих, что его пришлось запретить международным договором 1906г. И лишь после открытия его новой аллотропной модификации в 1844г. стали производить безопасные спички.</w:t>
      </w:r>
    </w:p>
    <w:p w:rsidR="005C62F1" w:rsidRPr="005C62F1" w:rsidRDefault="005C62F1" w:rsidP="005C62F1">
      <w:pPr>
        <w:pStyle w:val="a3"/>
        <w:spacing w:before="0" w:beforeAutospacing="0" w:after="0" w:afterAutospacing="0"/>
        <w:rPr>
          <w:color w:val="000000"/>
        </w:rPr>
      </w:pPr>
      <w:r w:rsidRPr="005C62F1">
        <w:rPr>
          <w:color w:val="000000"/>
        </w:rPr>
        <w:t xml:space="preserve"> Что это за вещества? </w:t>
      </w:r>
      <w:r>
        <w:rPr>
          <w:color w:val="000000"/>
        </w:rPr>
        <w:t xml:space="preserve"> </w:t>
      </w:r>
    </w:p>
    <w:p w:rsidR="005C62F1" w:rsidRPr="005C62F1" w:rsidRDefault="005C62F1" w:rsidP="005C62F1">
      <w:pPr>
        <w:pStyle w:val="a3"/>
        <w:spacing w:before="0" w:beforeAutospacing="0" w:after="0" w:afterAutospacing="0"/>
        <w:rPr>
          <w:color w:val="000000"/>
        </w:rPr>
      </w:pPr>
      <w:r w:rsidRPr="005C62F1">
        <w:rPr>
          <w:b/>
          <w:bCs/>
          <w:color w:val="000000"/>
        </w:rPr>
        <w:t>Вопрос 8</w:t>
      </w:r>
    </w:p>
    <w:p w:rsidR="005C62F1" w:rsidRDefault="005C62F1" w:rsidP="005C62F1">
      <w:pPr>
        <w:pStyle w:val="a3"/>
        <w:spacing w:before="0" w:beforeAutospacing="0" w:after="0" w:afterAutospacing="0"/>
        <w:rPr>
          <w:color w:val="000000"/>
        </w:rPr>
      </w:pPr>
      <w:r w:rsidRPr="005C62F1">
        <w:rPr>
          <w:color w:val="000000"/>
        </w:rPr>
        <w:t xml:space="preserve">Летописцы рассказывают, что в 1534 г. на </w:t>
      </w:r>
      <w:proofErr w:type="spellStart"/>
      <w:r w:rsidRPr="005C62F1">
        <w:rPr>
          <w:color w:val="000000"/>
        </w:rPr>
        <w:t>Аппиевой</w:t>
      </w:r>
      <w:proofErr w:type="spellEnd"/>
      <w:r w:rsidRPr="005C62F1">
        <w:rPr>
          <w:color w:val="000000"/>
        </w:rPr>
        <w:t xml:space="preserve"> дороге в Риме была вскрыта древняя гробница дочери Цицерона. И вдруг тело ее засветилось блеском и тут же рассыпалось в прах. </w:t>
      </w:r>
    </w:p>
    <w:p w:rsidR="005C62F1" w:rsidRPr="005C62F1" w:rsidRDefault="005C62F1" w:rsidP="005C62F1">
      <w:pPr>
        <w:pStyle w:val="a3"/>
        <w:spacing w:before="0" w:beforeAutospacing="0" w:after="0" w:afterAutospacing="0"/>
        <w:rPr>
          <w:color w:val="000000"/>
        </w:rPr>
      </w:pPr>
      <w:r w:rsidRPr="005C62F1">
        <w:rPr>
          <w:color w:val="000000"/>
        </w:rPr>
        <w:t>Объясните это явление.</w:t>
      </w:r>
    </w:p>
    <w:p w:rsidR="005C62F1" w:rsidRDefault="005C62F1" w:rsidP="005C62F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</w:p>
    <w:p w:rsidR="00A71DF6" w:rsidRDefault="00A71DF6" w:rsidP="005C62F1">
      <w:pPr>
        <w:pStyle w:val="a3"/>
        <w:spacing w:before="0" w:beforeAutospacing="0" w:after="0" w:afterAutospacing="0"/>
        <w:rPr>
          <w:color w:val="000000"/>
        </w:rPr>
      </w:pPr>
    </w:p>
    <w:p w:rsidR="00A71DF6" w:rsidRPr="00A71DF6" w:rsidRDefault="00A71DF6" w:rsidP="005C62F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ОТВЕТЫ на электронную почту </w:t>
      </w:r>
      <w:hyperlink r:id="rId6" w:history="1">
        <w:r w:rsidRPr="00F14C04">
          <w:rPr>
            <w:rStyle w:val="a4"/>
            <w:lang w:val="en-US"/>
          </w:rPr>
          <w:t>e</w:t>
        </w:r>
        <w:r w:rsidRPr="00A71DF6">
          <w:rPr>
            <w:rStyle w:val="a4"/>
          </w:rPr>
          <w:t>-</w:t>
        </w:r>
        <w:r w:rsidRPr="00F14C04">
          <w:rPr>
            <w:rStyle w:val="a4"/>
            <w:lang w:val="en-US"/>
          </w:rPr>
          <w:t>zolotavina</w:t>
        </w:r>
        <w:r w:rsidRPr="00A71DF6">
          <w:rPr>
            <w:rStyle w:val="a4"/>
          </w:rPr>
          <w:t>@</w:t>
        </w:r>
        <w:r w:rsidRPr="00F14C04">
          <w:rPr>
            <w:rStyle w:val="a4"/>
            <w:lang w:val="en-US"/>
          </w:rPr>
          <w:t>yandex</w:t>
        </w:r>
        <w:r w:rsidRPr="00A71DF6">
          <w:rPr>
            <w:rStyle w:val="a4"/>
          </w:rPr>
          <w:t>.</w:t>
        </w:r>
        <w:proofErr w:type="spellStart"/>
        <w:r w:rsidRPr="00F14C04">
          <w:rPr>
            <w:rStyle w:val="a4"/>
            <w:lang w:val="en-US"/>
          </w:rPr>
          <w:t>ru</w:t>
        </w:r>
        <w:proofErr w:type="spellEnd"/>
      </w:hyperlink>
      <w:r w:rsidRPr="00A71DF6">
        <w:rPr>
          <w:color w:val="000000"/>
        </w:rPr>
        <w:t xml:space="preserve"> </w:t>
      </w:r>
      <w:bookmarkStart w:id="0" w:name="_GoBack"/>
      <w:bookmarkEnd w:id="0"/>
    </w:p>
    <w:p w:rsidR="005C62F1" w:rsidRPr="00C05A89" w:rsidRDefault="005C62F1" w:rsidP="005C62F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C62F1" w:rsidRPr="00C05A89" w:rsidRDefault="005C62F1" w:rsidP="005C62F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C62F1" w:rsidRDefault="005C62F1"/>
    <w:sectPr w:rsidR="005C62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F303D"/>
    <w:multiLevelType w:val="multilevel"/>
    <w:tmpl w:val="A6B62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DE10A5"/>
    <w:multiLevelType w:val="multilevel"/>
    <w:tmpl w:val="86FC0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CA8"/>
    <w:rsid w:val="005C62F1"/>
    <w:rsid w:val="00683CA8"/>
    <w:rsid w:val="006B54E3"/>
    <w:rsid w:val="00A7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6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C62F1"/>
  </w:style>
  <w:style w:type="character" w:styleId="a4">
    <w:name w:val="Hyperlink"/>
    <w:basedOn w:val="a0"/>
    <w:uiPriority w:val="99"/>
    <w:unhideWhenUsed/>
    <w:rsid w:val="00A71D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6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C62F1"/>
  </w:style>
  <w:style w:type="character" w:styleId="a4">
    <w:name w:val="Hyperlink"/>
    <w:basedOn w:val="a0"/>
    <w:uiPriority w:val="99"/>
    <w:unhideWhenUsed/>
    <w:rsid w:val="00A71D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-zolotavina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613</Words>
  <Characters>3497</Characters>
  <Application>Microsoft Office Word</Application>
  <DocSecurity>0</DocSecurity>
  <Lines>29</Lines>
  <Paragraphs>8</Paragraphs>
  <ScaleCrop>false</ScaleCrop>
  <Company/>
  <LinksUpToDate>false</LinksUpToDate>
  <CharactersWithSpaces>4102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K-310</dc:creator>
  <cp:keywords/>
  <dc:description/>
  <cp:lastModifiedBy>K-310</cp:lastModifiedBy>
  <cp:revision>3</cp:revision>
  <dcterms:created xsi:type="dcterms:W3CDTF">2016-01-29T07:52:00Z</dcterms:created>
  <dcterms:modified xsi:type="dcterms:W3CDTF">2016-01-29T08:59:00Z</dcterms:modified>
</cp:coreProperties>
</file>